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FA" w:rsidRPr="004D6E2E" w:rsidRDefault="009D4085" w:rsidP="00AE34FA">
      <w:pPr>
        <w:rPr>
          <w:lang w:val="en-GB"/>
        </w:rPr>
      </w:pPr>
      <w:r>
        <w:rPr>
          <w:noProof/>
          <w:lang w:val="en-GB" w:eastAsia="en-GB"/>
        </w:rPr>
        <w:drawing>
          <wp:anchor distT="0" distB="0" distL="114300" distR="114300" simplePos="0" relativeHeight="251661312" behindDoc="0" locked="0" layoutInCell="1" allowOverlap="1">
            <wp:simplePos x="0" y="0"/>
            <wp:positionH relativeFrom="column">
              <wp:posOffset>4257095</wp:posOffset>
            </wp:positionH>
            <wp:positionV relativeFrom="paragraph">
              <wp:posOffset>-421419</wp:posOffset>
            </wp:positionV>
            <wp:extent cx="2095997" cy="723569"/>
            <wp:effectExtent l="19050" t="0" r="0" b="0"/>
            <wp:wrapNone/>
            <wp:docPr id="4" name="Picture 4" descr="https://static1.squarespace.com/static/550982e9e4b09b5ee167acf7/t/5538d4aee4b0f8a6dd67ee89/1429787823529/?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squarespace.com/static/550982e9e4b09b5ee167acf7/t/5538d4aee4b0f8a6dd67ee89/1429787823529/?format=300w"/>
                    <pic:cNvPicPr>
                      <a:picLocks noChangeAspect="1" noChangeArrowheads="1"/>
                    </pic:cNvPicPr>
                  </pic:nvPicPr>
                  <pic:blipFill>
                    <a:blip r:embed="rId5" cstate="print"/>
                    <a:srcRect/>
                    <a:stretch>
                      <a:fillRect/>
                    </a:stretch>
                  </pic:blipFill>
                  <pic:spPr bwMode="auto">
                    <a:xfrm>
                      <a:off x="0" y="0"/>
                      <a:ext cx="2095997" cy="723569"/>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-513688</wp:posOffset>
            </wp:positionH>
            <wp:positionV relativeFrom="paragraph">
              <wp:posOffset>-508884</wp:posOffset>
            </wp:positionV>
            <wp:extent cx="2231169" cy="938254"/>
            <wp:effectExtent l="19050" t="0" r="0" b="0"/>
            <wp:wrapNone/>
            <wp:docPr id="1" name="Picture 1" descr="Y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W"/>
                    <pic:cNvPicPr>
                      <a:picLocks noChangeAspect="1" noChangeArrowheads="1"/>
                    </pic:cNvPicPr>
                  </pic:nvPicPr>
                  <pic:blipFill>
                    <a:blip r:embed="rId6" cstate="print"/>
                    <a:srcRect/>
                    <a:stretch>
                      <a:fillRect/>
                    </a:stretch>
                  </pic:blipFill>
                  <pic:spPr bwMode="auto">
                    <a:xfrm>
                      <a:off x="0" y="0"/>
                      <a:ext cx="2231169" cy="938254"/>
                    </a:xfrm>
                    <a:prstGeom prst="rect">
                      <a:avLst/>
                    </a:prstGeom>
                    <a:noFill/>
                    <a:ln w="9525">
                      <a:noFill/>
                      <a:miter lim="800000"/>
                      <a:headEnd/>
                      <a:tailEnd/>
                    </a:ln>
                  </pic:spPr>
                </pic:pic>
              </a:graphicData>
            </a:graphic>
          </wp:anchor>
        </w:drawing>
      </w:r>
    </w:p>
    <w:p w:rsidR="00AE34FA" w:rsidRPr="004D6E2E" w:rsidRDefault="00AE34FA" w:rsidP="00AE34FA">
      <w:pPr>
        <w:rPr>
          <w:lang w:val="en-GB"/>
        </w:rPr>
      </w:pPr>
    </w:p>
    <w:p w:rsidR="00AE34FA" w:rsidRPr="004D6E2E" w:rsidRDefault="00AE34FA" w:rsidP="00AE34FA">
      <w:pPr>
        <w:rPr>
          <w:lang w:val="en-GB"/>
        </w:rPr>
      </w:pPr>
    </w:p>
    <w:p w:rsidR="00BD455D" w:rsidRDefault="00BD455D" w:rsidP="00AE34FA">
      <w:pPr>
        <w:spacing w:line="276" w:lineRule="auto"/>
        <w:jc w:val="center"/>
        <w:rPr>
          <w:b/>
          <w:sz w:val="28"/>
          <w:lang w:val="en-GB"/>
        </w:rPr>
      </w:pPr>
    </w:p>
    <w:p w:rsidR="00AE34FA" w:rsidRPr="004D6E2E" w:rsidRDefault="00B86C0E" w:rsidP="00AE34FA">
      <w:pPr>
        <w:spacing w:line="276" w:lineRule="auto"/>
        <w:jc w:val="center"/>
        <w:rPr>
          <w:b/>
          <w:sz w:val="28"/>
          <w:lang w:val="en-GB"/>
        </w:rPr>
      </w:pPr>
      <w:r>
        <w:rPr>
          <w:b/>
          <w:sz w:val="28"/>
          <w:lang w:val="en-GB"/>
        </w:rPr>
        <w:t xml:space="preserve">REVIEW OF LIFE ON </w:t>
      </w:r>
      <w:r w:rsidR="00936E42">
        <w:rPr>
          <w:b/>
          <w:sz w:val="28"/>
          <w:lang w:val="en-GB"/>
        </w:rPr>
        <w:t>KEY WORKERS</w:t>
      </w:r>
    </w:p>
    <w:p w:rsidR="00BD455D" w:rsidRDefault="00BD455D" w:rsidP="00BD455D">
      <w:pPr>
        <w:rPr>
          <w:rFonts w:asciiTheme="minorHAnsi" w:hAnsiTheme="minorHAnsi" w:cstheme="minorHAnsi"/>
          <w:b/>
          <w:bCs/>
          <w:sz w:val="26"/>
          <w:szCs w:val="26"/>
        </w:rPr>
      </w:pPr>
    </w:p>
    <w:p w:rsidR="00936E42" w:rsidRPr="00936E42" w:rsidRDefault="00936E42" w:rsidP="00936E42">
      <w:pPr>
        <w:rPr>
          <w:rFonts w:asciiTheme="minorHAnsi" w:hAnsiTheme="minorHAnsi" w:cstheme="minorHAnsi"/>
          <w:b/>
          <w:bCs/>
          <w:sz w:val="26"/>
          <w:szCs w:val="26"/>
        </w:rPr>
      </w:pPr>
      <w:r w:rsidRPr="00936E42">
        <w:rPr>
          <w:rFonts w:asciiTheme="minorHAnsi" w:hAnsiTheme="minorHAnsi" w:cstheme="minorHAnsi"/>
          <w:b/>
          <w:bCs/>
          <w:sz w:val="26"/>
          <w:szCs w:val="26"/>
        </w:rPr>
        <w:t>SEE</w:t>
      </w:r>
    </w:p>
    <w:p w:rsidR="00936E42" w:rsidRPr="00936E42" w:rsidRDefault="00936E42" w:rsidP="00936E42">
      <w:pPr>
        <w:pStyle w:val="Paragraphedeliste"/>
        <w:numPr>
          <w:ilvl w:val="0"/>
          <w:numId w:val="16"/>
        </w:numPr>
        <w:rPr>
          <w:rFonts w:asciiTheme="minorHAnsi" w:hAnsiTheme="minorHAnsi" w:cstheme="minorHAnsi"/>
          <w:sz w:val="26"/>
          <w:szCs w:val="26"/>
        </w:rPr>
      </w:pPr>
      <w:r w:rsidRPr="00936E42">
        <w:rPr>
          <w:rFonts w:asciiTheme="minorHAnsi" w:hAnsiTheme="minorHAnsi" w:cstheme="minorHAnsi"/>
          <w:sz w:val="26"/>
          <w:szCs w:val="26"/>
        </w:rPr>
        <w:t>Who are the workers we depend on to live our lives in reasonable comfort and safety, especially during the virus pandemic? Describe what they do.</w:t>
      </w:r>
    </w:p>
    <w:p w:rsidR="00936E42" w:rsidRPr="00936E42" w:rsidRDefault="00936E42" w:rsidP="00936E42">
      <w:pPr>
        <w:pStyle w:val="Paragraphedeliste"/>
        <w:numPr>
          <w:ilvl w:val="0"/>
          <w:numId w:val="16"/>
        </w:numPr>
        <w:rPr>
          <w:rFonts w:asciiTheme="minorHAnsi" w:hAnsiTheme="minorHAnsi" w:cstheme="minorHAnsi"/>
          <w:sz w:val="26"/>
          <w:szCs w:val="26"/>
        </w:rPr>
      </w:pPr>
      <w:r w:rsidRPr="00936E42">
        <w:rPr>
          <w:rFonts w:asciiTheme="minorHAnsi" w:hAnsiTheme="minorHAnsi" w:cstheme="minorHAnsi"/>
          <w:sz w:val="26"/>
          <w:szCs w:val="26"/>
        </w:rPr>
        <w:t>Are you one of these workers or do you know anyone who is? What is your/their experience</w:t>
      </w:r>
      <w:r>
        <w:rPr>
          <w:rFonts w:asciiTheme="minorHAnsi" w:hAnsiTheme="minorHAnsi" w:cstheme="minorHAnsi"/>
          <w:sz w:val="26"/>
          <w:szCs w:val="26"/>
        </w:rPr>
        <w:t>.</w:t>
      </w:r>
    </w:p>
    <w:p w:rsidR="00936E42" w:rsidRPr="00936E42" w:rsidRDefault="00936E42" w:rsidP="00936E42">
      <w:pPr>
        <w:pStyle w:val="Paragraphedeliste"/>
        <w:numPr>
          <w:ilvl w:val="0"/>
          <w:numId w:val="16"/>
        </w:numPr>
        <w:rPr>
          <w:rFonts w:asciiTheme="minorHAnsi" w:hAnsiTheme="minorHAnsi" w:cstheme="minorHAnsi"/>
          <w:sz w:val="26"/>
          <w:szCs w:val="26"/>
        </w:rPr>
      </w:pPr>
      <w:r w:rsidRPr="00936E42">
        <w:rPr>
          <w:rFonts w:asciiTheme="minorHAnsi" w:hAnsiTheme="minorHAnsi" w:cstheme="minorHAnsi"/>
          <w:sz w:val="26"/>
          <w:szCs w:val="26"/>
        </w:rPr>
        <w:t>Which workers are most at risk?</w:t>
      </w:r>
    </w:p>
    <w:p w:rsidR="00936E42" w:rsidRPr="00936E42" w:rsidRDefault="00936E42" w:rsidP="00936E42">
      <w:pPr>
        <w:pStyle w:val="Paragraphedeliste"/>
        <w:numPr>
          <w:ilvl w:val="0"/>
          <w:numId w:val="16"/>
        </w:numPr>
        <w:rPr>
          <w:rFonts w:asciiTheme="minorHAnsi" w:hAnsiTheme="minorHAnsi" w:cstheme="minorHAnsi"/>
          <w:sz w:val="26"/>
          <w:szCs w:val="26"/>
        </w:rPr>
      </w:pPr>
      <w:r w:rsidRPr="00936E42">
        <w:rPr>
          <w:rFonts w:asciiTheme="minorHAnsi" w:hAnsiTheme="minorHAnsi" w:cstheme="minorHAnsi"/>
          <w:sz w:val="26"/>
          <w:szCs w:val="26"/>
        </w:rPr>
        <w:t>Would you consider doing this kind of work? For what reason?</w:t>
      </w:r>
    </w:p>
    <w:p w:rsidR="00936E42" w:rsidRPr="00936E42" w:rsidRDefault="00936E42" w:rsidP="00936E42">
      <w:pPr>
        <w:pStyle w:val="Paragraphedeliste"/>
        <w:numPr>
          <w:ilvl w:val="0"/>
          <w:numId w:val="16"/>
        </w:numPr>
        <w:rPr>
          <w:rFonts w:asciiTheme="minorHAnsi" w:hAnsiTheme="minorHAnsi" w:cstheme="minorHAnsi"/>
          <w:sz w:val="26"/>
          <w:szCs w:val="26"/>
        </w:rPr>
      </w:pPr>
      <w:r w:rsidRPr="00936E42">
        <w:rPr>
          <w:rFonts w:asciiTheme="minorHAnsi" w:hAnsiTheme="minorHAnsi" w:cstheme="minorHAnsi"/>
          <w:sz w:val="26"/>
          <w:szCs w:val="26"/>
        </w:rPr>
        <w:t>Did you join in the applause for NHS and other workers on Thursday evenings? Who were you thinking about? How did you feel about it?</w:t>
      </w:r>
    </w:p>
    <w:p w:rsidR="00936E42" w:rsidRPr="00936E42" w:rsidRDefault="00936E42" w:rsidP="00936E42">
      <w:pPr>
        <w:rPr>
          <w:rFonts w:asciiTheme="minorHAnsi" w:hAnsiTheme="minorHAnsi" w:cstheme="minorHAnsi"/>
          <w:sz w:val="26"/>
          <w:szCs w:val="26"/>
        </w:rPr>
      </w:pPr>
    </w:p>
    <w:p w:rsidR="00936E42" w:rsidRPr="00936E42" w:rsidRDefault="00936E42" w:rsidP="00936E42">
      <w:pPr>
        <w:rPr>
          <w:rFonts w:asciiTheme="minorHAnsi" w:hAnsiTheme="minorHAnsi" w:cstheme="minorHAnsi"/>
          <w:b/>
          <w:bCs/>
          <w:sz w:val="26"/>
          <w:szCs w:val="26"/>
        </w:rPr>
      </w:pPr>
      <w:r w:rsidRPr="00936E42">
        <w:rPr>
          <w:rFonts w:asciiTheme="minorHAnsi" w:hAnsiTheme="minorHAnsi" w:cstheme="minorHAnsi"/>
          <w:b/>
          <w:bCs/>
          <w:sz w:val="26"/>
          <w:szCs w:val="26"/>
        </w:rPr>
        <w:t>JUDGE</w:t>
      </w:r>
    </w:p>
    <w:p w:rsidR="00936E42" w:rsidRDefault="00936E42" w:rsidP="00936E42">
      <w:pPr>
        <w:pStyle w:val="Paragraphedeliste"/>
        <w:numPr>
          <w:ilvl w:val="0"/>
          <w:numId w:val="20"/>
        </w:numPr>
        <w:rPr>
          <w:rFonts w:asciiTheme="minorHAnsi" w:hAnsiTheme="minorHAnsi" w:cstheme="minorHAnsi"/>
          <w:sz w:val="26"/>
          <w:szCs w:val="26"/>
        </w:rPr>
      </w:pPr>
      <w:r w:rsidRPr="00936E42">
        <w:rPr>
          <w:rFonts w:asciiTheme="minorHAnsi" w:hAnsiTheme="minorHAnsi" w:cstheme="minorHAnsi"/>
          <w:sz w:val="26"/>
          <w:szCs w:val="26"/>
        </w:rPr>
        <w:t>Which workers are most appreciated? What is the reason for this?</w:t>
      </w:r>
    </w:p>
    <w:p w:rsidR="00936E42" w:rsidRPr="00936E42" w:rsidRDefault="00936E42" w:rsidP="00936E42">
      <w:pPr>
        <w:pStyle w:val="Paragraphedeliste"/>
        <w:numPr>
          <w:ilvl w:val="0"/>
          <w:numId w:val="20"/>
        </w:numPr>
        <w:rPr>
          <w:rFonts w:asciiTheme="minorHAnsi" w:hAnsiTheme="minorHAnsi" w:cstheme="minorHAnsi"/>
          <w:sz w:val="26"/>
          <w:szCs w:val="26"/>
        </w:rPr>
      </w:pPr>
      <w:r>
        <w:rPr>
          <w:rFonts w:asciiTheme="minorHAnsi" w:hAnsiTheme="minorHAnsi" w:cstheme="minorHAnsi"/>
          <w:sz w:val="26"/>
          <w:szCs w:val="26"/>
        </w:rPr>
        <w:t xml:space="preserve">Should </w:t>
      </w:r>
      <w:bookmarkStart w:id="0" w:name="_GoBack"/>
      <w:bookmarkEnd w:id="0"/>
      <w:r w:rsidRPr="00936E42">
        <w:rPr>
          <w:rFonts w:asciiTheme="minorHAnsi" w:hAnsiTheme="minorHAnsi" w:cstheme="minorHAnsi"/>
          <w:sz w:val="26"/>
          <w:szCs w:val="26"/>
        </w:rPr>
        <w:t>all jobs have equal value?</w:t>
      </w:r>
    </w:p>
    <w:p w:rsidR="00936E42" w:rsidRPr="00936E42" w:rsidRDefault="00936E42" w:rsidP="00936E42">
      <w:pPr>
        <w:rPr>
          <w:rFonts w:asciiTheme="minorHAnsi" w:hAnsiTheme="minorHAnsi" w:cstheme="minorHAnsi"/>
          <w:sz w:val="26"/>
          <w:szCs w:val="26"/>
        </w:rPr>
      </w:pPr>
    </w:p>
    <w:p w:rsidR="00936E42" w:rsidRPr="00936E42" w:rsidRDefault="00936E42" w:rsidP="00936E42">
      <w:pPr>
        <w:rPr>
          <w:rFonts w:asciiTheme="minorHAnsi" w:hAnsiTheme="minorHAnsi" w:cstheme="minorHAnsi"/>
          <w:sz w:val="26"/>
          <w:szCs w:val="26"/>
        </w:rPr>
      </w:pPr>
      <w:r w:rsidRPr="00936E42">
        <w:rPr>
          <w:rFonts w:asciiTheme="minorHAnsi" w:hAnsiTheme="minorHAnsi" w:cstheme="minorHAnsi"/>
          <w:sz w:val="26"/>
          <w:szCs w:val="26"/>
        </w:rPr>
        <w:t>Read these words of Pope Francis:</w:t>
      </w:r>
    </w:p>
    <w:p w:rsidR="00936E42" w:rsidRPr="00936E42" w:rsidRDefault="00936E42" w:rsidP="00936E42">
      <w:pPr>
        <w:rPr>
          <w:rFonts w:asciiTheme="minorHAnsi" w:hAnsiTheme="minorHAnsi" w:cstheme="minorHAnsi"/>
          <w:sz w:val="26"/>
          <w:szCs w:val="26"/>
        </w:rPr>
      </w:pPr>
    </w:p>
    <w:p w:rsidR="00936E42" w:rsidRDefault="00936E42" w:rsidP="00936E42">
      <w:pPr>
        <w:pStyle w:val="Corpsdetexte"/>
        <w:jc w:val="both"/>
        <w:rPr>
          <w:rFonts w:asciiTheme="minorHAnsi" w:hAnsiTheme="minorHAnsi" w:cstheme="minorHAnsi"/>
          <w:i/>
          <w:iCs/>
          <w:sz w:val="26"/>
          <w:szCs w:val="26"/>
        </w:rPr>
      </w:pPr>
      <w:r w:rsidRPr="00936E42">
        <w:rPr>
          <w:rFonts w:asciiTheme="minorHAnsi" w:hAnsiTheme="minorHAnsi" w:cstheme="minorHAnsi"/>
          <w:i/>
          <w:iCs/>
          <w:sz w:val="26"/>
          <w:szCs w:val="26"/>
        </w:rPr>
        <w:t xml:space="preserve">“Work is an expression of human dignity, a path of development and of social inclusion. It is a constant stimulus to grow in responsibility and creativity, a protection against the tendency towards individualism and personal gratification. At the same time, it is an opportunity to give glory to God by developing one’s abilities. </w:t>
      </w:r>
    </w:p>
    <w:p w:rsidR="00936E42" w:rsidRPr="00936E42" w:rsidRDefault="00936E42" w:rsidP="00936E42">
      <w:pPr>
        <w:pStyle w:val="Corpsdetexte"/>
        <w:jc w:val="both"/>
        <w:rPr>
          <w:rFonts w:asciiTheme="minorHAnsi" w:hAnsiTheme="minorHAnsi" w:cstheme="minorHAnsi"/>
          <w:i/>
          <w:iCs/>
          <w:sz w:val="26"/>
          <w:szCs w:val="26"/>
        </w:rPr>
      </w:pPr>
    </w:p>
    <w:p w:rsidR="00936E42" w:rsidRDefault="00936E42" w:rsidP="00936E42">
      <w:pPr>
        <w:pStyle w:val="Corpsdetexte"/>
        <w:jc w:val="both"/>
        <w:rPr>
          <w:rFonts w:asciiTheme="minorHAnsi" w:hAnsiTheme="minorHAnsi" w:cstheme="minorHAnsi"/>
          <w:sz w:val="26"/>
          <w:szCs w:val="26"/>
        </w:rPr>
      </w:pPr>
      <w:r w:rsidRPr="00936E42">
        <w:rPr>
          <w:rFonts w:asciiTheme="minorHAnsi" w:hAnsiTheme="minorHAnsi" w:cstheme="minorHAnsi"/>
          <w:i/>
          <w:iCs/>
          <w:sz w:val="26"/>
          <w:szCs w:val="26"/>
        </w:rPr>
        <w:t xml:space="preserve">Young people do not always have the chance to decide what kind of work they will do, or how their energies and talents will be spent. Because, alongside their own aspirations, abilities and choices, there is the harsh reality of the job market. It is true that you cannot live without working, and that sometimes you have to accept whatever is available, but I ask you never to give up on your dreams, never completely bury a calling, and never accept defeat. Keep seeking at least partial or imperfect ways to live what you have discerned to be your real calling.” </w:t>
      </w:r>
      <w:r w:rsidRPr="00936E42">
        <w:rPr>
          <w:rFonts w:asciiTheme="minorHAnsi" w:hAnsiTheme="minorHAnsi" w:cstheme="minorHAnsi"/>
          <w:sz w:val="26"/>
          <w:szCs w:val="26"/>
        </w:rPr>
        <w:t>(</w:t>
      </w:r>
      <w:proofErr w:type="spellStart"/>
      <w:r>
        <w:rPr>
          <w:rFonts w:asciiTheme="minorHAnsi" w:hAnsiTheme="minorHAnsi" w:cstheme="minorHAnsi"/>
          <w:sz w:val="26"/>
          <w:szCs w:val="26"/>
        </w:rPr>
        <w:t>Christus</w:t>
      </w:r>
      <w:proofErr w:type="spellEnd"/>
      <w:r>
        <w:rPr>
          <w:rFonts w:asciiTheme="minorHAnsi" w:hAnsiTheme="minorHAnsi" w:cstheme="minorHAnsi"/>
          <w:sz w:val="26"/>
          <w:szCs w:val="26"/>
        </w:rPr>
        <w:t xml:space="preserve"> </w:t>
      </w:r>
      <w:proofErr w:type="spellStart"/>
      <w:r>
        <w:rPr>
          <w:rFonts w:asciiTheme="minorHAnsi" w:hAnsiTheme="minorHAnsi" w:cstheme="minorHAnsi"/>
          <w:sz w:val="26"/>
          <w:szCs w:val="26"/>
        </w:rPr>
        <w:t>Vivit</w:t>
      </w:r>
      <w:proofErr w:type="spellEnd"/>
      <w:r w:rsidRPr="00936E42">
        <w:rPr>
          <w:rFonts w:asciiTheme="minorHAnsi" w:hAnsiTheme="minorHAnsi" w:cstheme="minorHAnsi"/>
          <w:sz w:val="26"/>
          <w:szCs w:val="26"/>
        </w:rPr>
        <w:t xml:space="preserve"> n.271-2)</w:t>
      </w:r>
    </w:p>
    <w:p w:rsidR="00936E42" w:rsidRPr="00936E42" w:rsidRDefault="00936E42" w:rsidP="00936E42">
      <w:pPr>
        <w:pStyle w:val="Corpsdetexte"/>
        <w:rPr>
          <w:rFonts w:asciiTheme="minorHAnsi" w:hAnsiTheme="minorHAnsi" w:cstheme="minorHAnsi"/>
          <w:sz w:val="26"/>
          <w:szCs w:val="26"/>
        </w:rPr>
      </w:pPr>
    </w:p>
    <w:p w:rsidR="00936E42" w:rsidRPr="00936E42" w:rsidRDefault="00936E42" w:rsidP="00936E42">
      <w:pPr>
        <w:pStyle w:val="Paragraphedeliste"/>
        <w:numPr>
          <w:ilvl w:val="0"/>
          <w:numId w:val="18"/>
        </w:numPr>
        <w:rPr>
          <w:rFonts w:asciiTheme="minorHAnsi" w:hAnsiTheme="minorHAnsi" w:cstheme="minorHAnsi"/>
          <w:sz w:val="26"/>
          <w:szCs w:val="26"/>
        </w:rPr>
      </w:pPr>
      <w:r w:rsidRPr="00936E42">
        <w:rPr>
          <w:rFonts w:asciiTheme="minorHAnsi" w:hAnsiTheme="minorHAnsi" w:cstheme="minorHAnsi"/>
          <w:sz w:val="26"/>
          <w:szCs w:val="26"/>
        </w:rPr>
        <w:t>What things help to promote the dignity of work and workers?</w:t>
      </w:r>
    </w:p>
    <w:p w:rsidR="00936E42" w:rsidRPr="00936E42" w:rsidRDefault="00936E42" w:rsidP="00936E42">
      <w:pPr>
        <w:pStyle w:val="Paragraphedeliste"/>
        <w:numPr>
          <w:ilvl w:val="0"/>
          <w:numId w:val="18"/>
        </w:numPr>
        <w:rPr>
          <w:rFonts w:asciiTheme="minorHAnsi" w:hAnsiTheme="minorHAnsi" w:cstheme="minorHAnsi"/>
          <w:sz w:val="26"/>
          <w:szCs w:val="26"/>
        </w:rPr>
      </w:pPr>
      <w:r w:rsidRPr="00936E42">
        <w:rPr>
          <w:rFonts w:asciiTheme="minorHAnsi" w:hAnsiTheme="minorHAnsi" w:cstheme="minorHAnsi"/>
          <w:sz w:val="26"/>
          <w:szCs w:val="26"/>
        </w:rPr>
        <w:t>Do the Pope’s words encourage you?</w:t>
      </w:r>
    </w:p>
    <w:p w:rsidR="00936E42" w:rsidRPr="00936E42" w:rsidRDefault="00936E42" w:rsidP="00936E42">
      <w:pPr>
        <w:rPr>
          <w:rFonts w:asciiTheme="minorHAnsi" w:hAnsiTheme="minorHAnsi" w:cstheme="minorHAnsi"/>
          <w:sz w:val="26"/>
          <w:szCs w:val="26"/>
        </w:rPr>
      </w:pPr>
    </w:p>
    <w:p w:rsidR="00936E42" w:rsidRPr="00936E42" w:rsidRDefault="00936E42" w:rsidP="00936E42">
      <w:pPr>
        <w:rPr>
          <w:rFonts w:asciiTheme="minorHAnsi" w:hAnsiTheme="minorHAnsi" w:cstheme="minorHAnsi"/>
          <w:b/>
          <w:bCs/>
          <w:sz w:val="26"/>
          <w:szCs w:val="26"/>
        </w:rPr>
      </w:pPr>
      <w:r w:rsidRPr="00936E42">
        <w:rPr>
          <w:rFonts w:asciiTheme="minorHAnsi" w:hAnsiTheme="minorHAnsi" w:cstheme="minorHAnsi"/>
          <w:b/>
          <w:bCs/>
          <w:sz w:val="26"/>
          <w:szCs w:val="26"/>
        </w:rPr>
        <w:t>ACT</w:t>
      </w:r>
    </w:p>
    <w:p w:rsidR="00936E42" w:rsidRPr="00936E42" w:rsidRDefault="00936E42" w:rsidP="00936E42">
      <w:pPr>
        <w:pStyle w:val="Paragraphedeliste"/>
        <w:numPr>
          <w:ilvl w:val="0"/>
          <w:numId w:val="19"/>
        </w:numPr>
        <w:rPr>
          <w:rFonts w:asciiTheme="minorHAnsi" w:hAnsiTheme="minorHAnsi" w:cstheme="minorHAnsi"/>
          <w:sz w:val="26"/>
          <w:szCs w:val="26"/>
        </w:rPr>
      </w:pPr>
      <w:r w:rsidRPr="00936E42">
        <w:rPr>
          <w:rFonts w:asciiTheme="minorHAnsi" w:hAnsiTheme="minorHAnsi" w:cstheme="minorHAnsi"/>
          <w:sz w:val="26"/>
          <w:szCs w:val="26"/>
        </w:rPr>
        <w:t>How can we show appreciation to those whose work we depend on?</w:t>
      </w:r>
    </w:p>
    <w:p w:rsidR="00936E42" w:rsidRPr="00936E42" w:rsidRDefault="00936E42" w:rsidP="00936E42">
      <w:pPr>
        <w:pStyle w:val="Paragraphedeliste"/>
        <w:numPr>
          <w:ilvl w:val="0"/>
          <w:numId w:val="19"/>
        </w:numPr>
        <w:rPr>
          <w:rFonts w:asciiTheme="minorHAnsi" w:hAnsiTheme="minorHAnsi" w:cstheme="minorHAnsi"/>
          <w:sz w:val="26"/>
          <w:szCs w:val="26"/>
        </w:rPr>
      </w:pPr>
      <w:r w:rsidRPr="00936E42">
        <w:rPr>
          <w:rFonts w:asciiTheme="minorHAnsi" w:hAnsiTheme="minorHAnsi" w:cstheme="minorHAnsi"/>
          <w:sz w:val="26"/>
          <w:szCs w:val="26"/>
        </w:rPr>
        <w:t>Could you find out more about job opportunities and kinds of work available?</w:t>
      </w:r>
    </w:p>
    <w:p w:rsidR="00936E42" w:rsidRPr="00936E42" w:rsidRDefault="00936E42" w:rsidP="00936E42">
      <w:pPr>
        <w:pStyle w:val="Paragraphedeliste"/>
        <w:numPr>
          <w:ilvl w:val="0"/>
          <w:numId w:val="19"/>
        </w:numPr>
        <w:rPr>
          <w:rFonts w:asciiTheme="minorHAnsi" w:hAnsiTheme="minorHAnsi" w:cstheme="minorHAnsi"/>
          <w:sz w:val="26"/>
          <w:szCs w:val="26"/>
        </w:rPr>
      </w:pPr>
      <w:r w:rsidRPr="00936E42">
        <w:rPr>
          <w:rFonts w:asciiTheme="minorHAnsi" w:hAnsiTheme="minorHAnsi" w:cstheme="minorHAnsi"/>
          <w:sz w:val="26"/>
          <w:szCs w:val="26"/>
        </w:rPr>
        <w:t>Can we encourage those who have no work in any way?</w:t>
      </w:r>
    </w:p>
    <w:p w:rsidR="00AE34FA" w:rsidRPr="00B86C0E" w:rsidRDefault="00AE34FA" w:rsidP="00AE34FA">
      <w:pPr>
        <w:spacing w:line="276" w:lineRule="auto"/>
        <w:rPr>
          <w:sz w:val="28"/>
        </w:rPr>
      </w:pPr>
    </w:p>
    <w:sectPr w:rsidR="00AE34FA" w:rsidRPr="00B86C0E" w:rsidSect="004D3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7A0"/>
    <w:multiLevelType w:val="hybridMultilevel"/>
    <w:tmpl w:val="F19A34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64B1E27"/>
    <w:multiLevelType w:val="hybridMultilevel"/>
    <w:tmpl w:val="D3D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856"/>
    <w:multiLevelType w:val="hybridMultilevel"/>
    <w:tmpl w:val="9C7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179A"/>
    <w:multiLevelType w:val="hybridMultilevel"/>
    <w:tmpl w:val="6B8C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D6E5B"/>
    <w:multiLevelType w:val="hybridMultilevel"/>
    <w:tmpl w:val="EB92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D7153"/>
    <w:multiLevelType w:val="hybridMultilevel"/>
    <w:tmpl w:val="BA3C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C64C0"/>
    <w:multiLevelType w:val="hybridMultilevel"/>
    <w:tmpl w:val="C5A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14FAB"/>
    <w:multiLevelType w:val="hybridMultilevel"/>
    <w:tmpl w:val="48A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A5A4B"/>
    <w:multiLevelType w:val="hybridMultilevel"/>
    <w:tmpl w:val="930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C24DA"/>
    <w:multiLevelType w:val="hybridMultilevel"/>
    <w:tmpl w:val="1590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E4715"/>
    <w:multiLevelType w:val="hybridMultilevel"/>
    <w:tmpl w:val="7D9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D38C3"/>
    <w:multiLevelType w:val="hybridMultilevel"/>
    <w:tmpl w:val="A798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40958"/>
    <w:multiLevelType w:val="hybridMultilevel"/>
    <w:tmpl w:val="6D30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22E01"/>
    <w:multiLevelType w:val="hybridMultilevel"/>
    <w:tmpl w:val="5224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33176"/>
    <w:multiLevelType w:val="hybridMultilevel"/>
    <w:tmpl w:val="582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8378F"/>
    <w:multiLevelType w:val="hybridMultilevel"/>
    <w:tmpl w:val="433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244E0"/>
    <w:multiLevelType w:val="hybridMultilevel"/>
    <w:tmpl w:val="11D2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830E8"/>
    <w:multiLevelType w:val="hybridMultilevel"/>
    <w:tmpl w:val="D6F6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E6FC9"/>
    <w:multiLevelType w:val="hybridMultilevel"/>
    <w:tmpl w:val="81D4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17A6F"/>
    <w:multiLevelType w:val="hybridMultilevel"/>
    <w:tmpl w:val="E25A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4"/>
  </w:num>
  <w:num w:numId="5">
    <w:abstractNumId w:val="3"/>
  </w:num>
  <w:num w:numId="6">
    <w:abstractNumId w:val="15"/>
  </w:num>
  <w:num w:numId="7">
    <w:abstractNumId w:val="10"/>
  </w:num>
  <w:num w:numId="8">
    <w:abstractNumId w:val="13"/>
  </w:num>
  <w:num w:numId="9">
    <w:abstractNumId w:val="7"/>
  </w:num>
  <w:num w:numId="10">
    <w:abstractNumId w:val="4"/>
  </w:num>
  <w:num w:numId="11">
    <w:abstractNumId w:val="12"/>
  </w:num>
  <w:num w:numId="12">
    <w:abstractNumId w:val="11"/>
  </w:num>
  <w:num w:numId="13">
    <w:abstractNumId w:val="16"/>
  </w:num>
  <w:num w:numId="14">
    <w:abstractNumId w:val="8"/>
  </w:num>
  <w:num w:numId="15">
    <w:abstractNumId w:val="19"/>
  </w:num>
  <w:num w:numId="16">
    <w:abstractNumId w:val="6"/>
  </w:num>
  <w:num w:numId="17">
    <w:abstractNumId w:val="1"/>
  </w:num>
  <w:num w:numId="18">
    <w:abstractNumId w:val="18"/>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FA"/>
    <w:rsid w:val="00153905"/>
    <w:rsid w:val="00267AAA"/>
    <w:rsid w:val="002C5DBE"/>
    <w:rsid w:val="003D5930"/>
    <w:rsid w:val="003E175C"/>
    <w:rsid w:val="00436D41"/>
    <w:rsid w:val="00496D9B"/>
    <w:rsid w:val="004D3119"/>
    <w:rsid w:val="004D6E2E"/>
    <w:rsid w:val="00675955"/>
    <w:rsid w:val="006A5421"/>
    <w:rsid w:val="007844E0"/>
    <w:rsid w:val="00901FE0"/>
    <w:rsid w:val="00936E42"/>
    <w:rsid w:val="009D4085"/>
    <w:rsid w:val="009D7A6E"/>
    <w:rsid w:val="00A61DAC"/>
    <w:rsid w:val="00AE34FA"/>
    <w:rsid w:val="00B86C0E"/>
    <w:rsid w:val="00BD455D"/>
    <w:rsid w:val="00D75BAF"/>
    <w:rsid w:val="00DF28C8"/>
    <w:rsid w:val="00E353CD"/>
    <w:rsid w:val="00ED0854"/>
    <w:rsid w:val="00F16EDA"/>
    <w:rsid w:val="00F3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4EDB"/>
  <w15:docId w15:val="{A394AB1C-E449-474E-AD34-F489022D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4FA"/>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4FA"/>
    <w:pPr>
      <w:ind w:left="720"/>
      <w:contextualSpacing/>
    </w:pPr>
  </w:style>
  <w:style w:type="paragraph" w:styleId="Corpsdetexte">
    <w:name w:val="Body Text"/>
    <w:basedOn w:val="Normal"/>
    <w:link w:val="CorpsdetexteCar"/>
    <w:uiPriority w:val="1"/>
    <w:qFormat/>
    <w:rsid w:val="00AE34FA"/>
    <w:pPr>
      <w:ind w:left="100"/>
    </w:pPr>
  </w:style>
  <w:style w:type="character" w:customStyle="1" w:styleId="CorpsdetexteCar">
    <w:name w:val="Corps de texte Car"/>
    <w:basedOn w:val="Policepardfaut"/>
    <w:link w:val="Corpsdetexte"/>
    <w:uiPriority w:val="1"/>
    <w:rsid w:val="00AE34FA"/>
    <w:rPr>
      <w:rFonts w:ascii="Arial" w:eastAsia="Arial" w:hAnsi="Arial" w:cs="Arial"/>
      <w:lang w:val="en-US"/>
    </w:rPr>
  </w:style>
  <w:style w:type="paragraph" w:styleId="NormalWeb">
    <w:name w:val="Normal (Web)"/>
    <w:basedOn w:val="Normal"/>
    <w:uiPriority w:val="99"/>
    <w:unhideWhenUsed/>
    <w:rsid w:val="00AE34F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9D4085"/>
    <w:rPr>
      <w:rFonts w:ascii="Tahoma" w:hAnsi="Tahoma" w:cs="Tahoma"/>
      <w:sz w:val="16"/>
      <w:szCs w:val="16"/>
    </w:rPr>
  </w:style>
  <w:style w:type="character" w:customStyle="1" w:styleId="TextedebullesCar">
    <w:name w:val="Texte de bulles Car"/>
    <w:basedOn w:val="Policepardfaut"/>
    <w:link w:val="Textedebulles"/>
    <w:uiPriority w:val="99"/>
    <w:semiHidden/>
    <w:rsid w:val="009D4085"/>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YCW</cp:lastModifiedBy>
  <cp:revision>2</cp:revision>
  <cp:lastPrinted>2017-10-18T14:42:00Z</cp:lastPrinted>
  <dcterms:created xsi:type="dcterms:W3CDTF">2020-06-05T11:49:00Z</dcterms:created>
  <dcterms:modified xsi:type="dcterms:W3CDTF">2020-06-05T11:49:00Z</dcterms:modified>
</cp:coreProperties>
</file>